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/>
        <w:ind w:right="631"/>
        <w:jc w:val="left"/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муниципальных служащих</w:t>
      </w:r>
      <w:r>
        <w:rPr>
          <w:spacing w:val="1"/>
        </w:rPr>
        <w:t> </w:t>
      </w:r>
      <w:r>
        <w:rPr>
          <w:spacing w:val="-1"/>
        </w:rPr>
        <w:t>управления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культуре,</w:t>
      </w:r>
      <w:r>
        <w:rPr/>
        <w:t> спорту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делам молодежи</w:t>
      </w:r>
      <w:r>
        <w:rPr/>
        <w:t> </w:t>
      </w:r>
      <w:r>
        <w:rPr>
          <w:spacing w:val="-1"/>
        </w:rPr>
        <w:t>администрации</w:t>
      </w:r>
      <w:r>
        <w:rPr/>
        <w:t> города</w:t>
      </w:r>
      <w:r>
        <w:rPr>
          <w:spacing w:val="-1"/>
        </w:rPr>
        <w:t> Твери,</w:t>
      </w:r>
      <w:r>
        <w:rPr/>
        <w:t> </w:t>
      </w:r>
      <w:r>
        <w:rPr>
          <w:spacing w:val="-1"/>
        </w:rPr>
        <w:t>обязанных представлять</w:t>
      </w:r>
      <w:r>
        <w:rPr/>
        <w:t> 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159"/>
        </w:rPr>
        <w:t> </w:t>
      </w:r>
      <w:r>
        <w:rPr>
          <w:spacing w:val="-1"/>
        </w:rPr>
        <w:t>обязательствах имущественного</w:t>
      </w:r>
      <w:r>
        <w:rPr>
          <w:spacing w:val="1"/>
        </w:rPr>
        <w:t> </w:t>
      </w:r>
      <w:r>
        <w:rPr>
          <w:spacing w:val="-1"/>
        </w:rPr>
        <w:t>характера,</w:t>
      </w:r>
      <w:r>
        <w:rPr/>
        <w:t> а</w:t>
      </w:r>
      <w:r>
        <w:rPr>
          <w:spacing w:val="-1"/>
        </w:rPr>
        <w:t> также</w:t>
      </w:r>
      <w:r>
        <w:rPr/>
        <w:t> о</w:t>
      </w:r>
      <w:r>
        <w:rPr>
          <w:spacing w:val="1"/>
        </w:rPr>
        <w:t> </w:t>
      </w:r>
      <w:r>
        <w:rPr>
          <w:spacing w:val="-1"/>
        </w:rPr>
        <w:t>доходах,</w:t>
      </w:r>
      <w:r>
        <w:rPr>
          <w:spacing w:val="-2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обязательствах</w:t>
      </w:r>
      <w:r>
        <w:rPr>
          <w:spacing w:val="-1"/>
        </w:rPr>
        <w:t> имущественного</w:t>
      </w:r>
      <w:r>
        <w:rPr>
          <w:spacing w:val="1"/>
        </w:rPr>
        <w:t> </w:t>
      </w:r>
      <w:r>
        <w:rPr>
          <w:spacing w:val="-1"/>
        </w:rPr>
        <w:t>характера </w:t>
      </w:r>
      <w:r>
        <w:rPr/>
        <w:t>их</w:t>
      </w:r>
      <w:r>
        <w:rPr>
          <w:spacing w:val="-2"/>
        </w:rPr>
        <w:t>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/>
        <w:t> и</w:t>
      </w:r>
      <w:r>
        <w:rPr>
          <w:spacing w:val="4"/>
        </w:rPr>
        <w:t> </w:t>
      </w:r>
      <w:r>
        <w:rPr>
          <w:spacing w:val="-1"/>
        </w:rPr>
        <w:t>несовершеннолетних детей</w:t>
      </w:r>
      <w:r>
        <w:rPr/>
        <w:t> за</w:t>
      </w:r>
      <w:r>
        <w:rPr>
          <w:spacing w:val="-1"/>
        </w:rPr>
        <w:t> </w:t>
      </w:r>
      <w:r>
        <w:rPr>
          <w:spacing w:val="1"/>
        </w:rPr>
        <w:t>201</w:t>
      </w:r>
      <w:r>
        <w:rPr>
          <w:rFonts w:ascii="Times New Roman" w:hAnsi="Times New Roman"/>
          <w:spacing w:val="1"/>
        </w:rPr>
        <w:t>7</w:t>
      </w:r>
      <w:r>
        <w:rPr>
          <w:rFonts w:ascii="Times New Roman" w:hAnsi="Times New Roman"/>
          <w:spacing w:val="-1"/>
        </w:rPr>
        <w:t> </w:t>
      </w:r>
      <w:r>
        <w:rPr/>
        <w:t>год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991"/>
        <w:gridCol w:w="711"/>
        <w:gridCol w:w="708"/>
        <w:gridCol w:w="2160"/>
      </w:tblGrid>
      <w:tr>
        <w:trPr>
          <w:trHeight w:val="792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24" w:right="22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201</w:t>
            </w:r>
            <w:r>
              <w:rPr>
                <w:rFonts w:ascii="Times New Roman" w:hAnsi="Times New Roman"/>
                <w:sz w:val="17"/>
              </w:rPr>
              <w:t>7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59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96" w:right="430" w:hanging="107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4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праве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71" w:right="178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пользовании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получения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 совершены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</w:p>
          <w:p>
            <w:pPr>
              <w:pStyle w:val="TableParagraph"/>
              <w:spacing w:line="240" w:lineRule="auto" w:before="1"/>
              <w:ind w:left="154" w:right="154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транспортного средства,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 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pacing w:val="-2"/>
                <w:sz w:val="17"/>
              </w:rPr>
              <w:t> 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2933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ФИО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Итого доход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1" w:right="1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8" w:right="237" w:firstLine="3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7" w:right="143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1" w:right="113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Площ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адь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124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Стран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> распо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ложен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0" w:right="3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 w:before="1"/>
              <w:ind w:left="102" w:right="103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6" w:right="119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ости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" w:right="11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Площ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адь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124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Стран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> распо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ложен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Петров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Е.И.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38" w:right="114" w:hanging="2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управления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327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601,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62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327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601,62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AUDI Q5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78" w:hRule="exact"/>
        </w:trPr>
        <w:tc>
          <w:tcPr>
            <w:tcW w:w="17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Автостоянка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86" w:right="58" w:hanging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1/20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682,70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2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215 </w:t>
            </w:r>
            <w:r>
              <w:rPr>
                <w:rFonts w:ascii="Times New Roman"/>
                <w:sz w:val="17"/>
              </w:rPr>
              <w:t>023,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46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6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35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Буданцева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А.Н.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64" w:right="16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делам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109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556,15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109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556,15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45,80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78,00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863 708,72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830 482,31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GREAT WALL </w:t>
            </w:r>
            <w:r>
              <w:rPr>
                <w:rFonts w:ascii="Times New Roman" w:hAnsi="Times New Roman"/>
                <w:spacing w:val="1"/>
                <w:sz w:val="17"/>
              </w:rPr>
              <w:t>CC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6461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KM29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56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8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780" w:bottom="280" w:left="400" w:right="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991"/>
        <w:gridCol w:w="711"/>
        <w:gridCol w:w="708"/>
        <w:gridCol w:w="2160"/>
      </w:tblGrid>
      <w:tr>
        <w:trPr>
          <w:trHeight w:val="286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4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Гвоздева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Н.В.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1" w:right="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управления,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бухгалтерского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отчетности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453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734,96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427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937,99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0" w:right="3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ELANTRA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79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 помещение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ТАЙОТА </w:t>
            </w:r>
            <w:r>
              <w:rPr>
                <w:rFonts w:ascii="Times New Roman" w:hAnsi="Times New Roman"/>
                <w:sz w:val="17"/>
              </w:rPr>
              <w:t>РАВ4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150 969,26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150 969,26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30" w:right="3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ELANTRA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4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 помещение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ТАЙОТА </w:t>
            </w:r>
            <w:r>
              <w:rPr>
                <w:rFonts w:ascii="Times New Roman" w:hAnsi="Times New Roman"/>
                <w:sz w:val="17"/>
              </w:rPr>
              <w:t>РАВ4</w:t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85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75" w:right="79" w:firstLine="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Нежилое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3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Логвинова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М.А.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64" w:right="16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336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358,68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324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007,15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3/8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2445,70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NISSAN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TERRANO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3/8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629 297,04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445 035,19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Грибов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А.В.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109" w:right="1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363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807,57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113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807,57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RAPID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8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BMW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745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D</w:t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6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76</w:t>
            </w:r>
            <w:r>
              <w:rPr>
                <w:rFonts w:ascii="Times New Roman"/>
                <w:spacing w:val="-1"/>
                <w:sz w:val="17"/>
              </w:rPr>
              <w:t> 228,08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76</w:t>
            </w:r>
            <w:r>
              <w:rPr>
                <w:rFonts w:ascii="Times New Roman"/>
                <w:spacing w:val="-1"/>
                <w:sz w:val="17"/>
              </w:rPr>
              <w:t> 228,08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13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400" w:right="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991"/>
        <w:gridCol w:w="711"/>
        <w:gridCol w:w="708"/>
        <w:gridCol w:w="2160"/>
      </w:tblGrid>
      <w:tr>
        <w:trPr>
          <w:trHeight w:val="615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0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Чупрова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М.В.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6" w:right="114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023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596,17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023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596,17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43,50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Серебрякова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Н.Ю.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6" w:right="114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150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555,09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045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580,30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41,20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CHEVROLET KLAS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AVEO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41,20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84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Бувальцева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М.В.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0" w:right="13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туризму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270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095,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87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269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867,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63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MAZDA </w:t>
            </w:r>
            <w:r>
              <w:rPr>
                <w:rFonts w:ascii="Times New Roman" w:hAnsi="Times New Roman"/>
                <w:sz w:val="17"/>
              </w:rPr>
              <w:t>3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888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Моняков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А.С.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31" w:right="135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туризму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915 </w:t>
            </w:r>
            <w:r>
              <w:rPr>
                <w:rFonts w:ascii="Times New Roman"/>
                <w:sz w:val="17"/>
              </w:rPr>
              <w:t>929,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19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915 </w:t>
            </w:r>
            <w:r>
              <w:rPr>
                <w:rFonts w:ascii="Times New Roman"/>
                <w:sz w:val="17"/>
              </w:rPr>
              <w:t>929,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1097,00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10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Протченкова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1" w:right="135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туризму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000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804,42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000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804,42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64,40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RIO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13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64,40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4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Грицова</w:t>
            </w:r>
            <w:r>
              <w:rPr>
                <w:rFonts w:ascii="Times New Roman" w:hAnsi="Times New Roman"/>
                <w:spacing w:val="-1"/>
                <w:sz w:val="17"/>
              </w:rPr>
              <w:t> Т.Б.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1" w:right="135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Ведущий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туризму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668 907,32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16,50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-4" w:right="-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получения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ипотеки;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супруга;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пособие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беременности</w:t>
            </w:r>
            <w:r>
              <w:rPr>
                <w:rFonts w:ascii="Times New Roman" w:hAnsi="Times New Roman"/>
                <w:sz w:val="17"/>
              </w:rPr>
              <w:t> и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родам</w:t>
            </w:r>
          </w:p>
        </w:tc>
      </w:tr>
      <w:tr>
        <w:trPr>
          <w:trHeight w:val="206" w:hRule="exact"/>
        </w:trPr>
        <w:tc>
          <w:tcPr>
            <w:tcW w:w="17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8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215 564,00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215 564,00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63,70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MARK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II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" w:right="30" w:firstLine="20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получения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ипотеки;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работы;</w:t>
            </w:r>
          </w:p>
        </w:tc>
      </w:tr>
      <w:tr>
        <w:trPr>
          <w:trHeight w:val="34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400" w:right="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804"/>
        <w:gridCol w:w="187"/>
        <w:gridCol w:w="615"/>
        <w:gridCol w:w="96"/>
        <w:gridCol w:w="708"/>
        <w:gridCol w:w="2160"/>
      </w:tblGrid>
      <w:tr>
        <w:trPr>
          <w:trHeight w:val="644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left="49" w:right="4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NISSAN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LARGO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58" w:right="257" w:firstLine="1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пособие супруги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беременности</w:t>
            </w:r>
            <w:r>
              <w:rPr>
                <w:rFonts w:ascii="Times New Roman" w:hAnsi="Times New Roman"/>
                <w:sz w:val="17"/>
              </w:rPr>
              <w:t> и </w:t>
            </w:r>
            <w:r>
              <w:rPr>
                <w:rFonts w:ascii="Times New Roman" w:hAnsi="Times New Roman"/>
                <w:spacing w:val="-1"/>
                <w:sz w:val="17"/>
              </w:rPr>
              <w:t>родам</w:t>
            </w:r>
          </w:p>
        </w:tc>
      </w:tr>
      <w:tr>
        <w:trPr>
          <w:trHeight w:val="271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90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93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05" w:right="9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Гурин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С.С.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культуре,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туризму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810 789,17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810 789,17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27" w:right="79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683 924,42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683 924,42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27" w:right="79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33,1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61,70</w:t>
            </w:r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9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Пелевина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9" w:right="1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Заместитель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начальника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делам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139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210,65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068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264,49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TOYOTA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AURIS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748 909,07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138 909,07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ACCENT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1138,00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8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Калинич </w:t>
            </w:r>
            <w:r>
              <w:rPr>
                <w:rFonts w:ascii="Times New Roman" w:hAnsi="Times New Roman"/>
                <w:sz w:val="17"/>
              </w:rPr>
              <w:t>В.С.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6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967 374,74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936 673,74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top="780" w:bottom="280" w:left="400" w:right="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991"/>
        <w:gridCol w:w="711"/>
        <w:gridCol w:w="708"/>
        <w:gridCol w:w="2160"/>
      </w:tblGrid>
      <w:tr>
        <w:trPr>
          <w:trHeight w:val="548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0" w:right="196" w:firstLine="15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делам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656 699,31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656 699,31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97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327" w:right="79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Лаврова И.А.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-1"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бухгалтерского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отчетности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346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202,12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115 082,72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777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812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440,60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477 929,17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327" w:right="79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Ford </w:t>
            </w:r>
            <w:r>
              <w:rPr>
                <w:rFonts w:ascii="Times New Roman" w:hAnsi="Times New Roman"/>
                <w:sz w:val="17"/>
              </w:rPr>
              <w:t>Escape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36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left="33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Кириллова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А.С.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-1"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отдела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бухгалтерского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учета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отчетности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124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204,35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996 283,81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MAZDA </w:t>
            </w:r>
            <w:r>
              <w:rPr>
                <w:rFonts w:ascii="Times New Roman" w:hAnsi="Times New Roman"/>
                <w:sz w:val="17"/>
              </w:rPr>
              <w:t>3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6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Томшина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К.А.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3" w:right="16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Начальник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организационн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экономическог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 отдела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270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912,68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005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035,02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PASSAT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76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596 072,61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596 072,61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222" w:right="221" w:firstLine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VOLKSWAGEN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PASSAT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77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400" w:right="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133"/>
        <w:gridCol w:w="1277"/>
        <w:gridCol w:w="1136"/>
        <w:gridCol w:w="1558"/>
        <w:gridCol w:w="1277"/>
        <w:gridCol w:w="708"/>
        <w:gridCol w:w="708"/>
        <w:gridCol w:w="1702"/>
        <w:gridCol w:w="991"/>
        <w:gridCol w:w="711"/>
        <w:gridCol w:w="708"/>
        <w:gridCol w:w="2160"/>
      </w:tblGrid>
      <w:tr>
        <w:trPr>
          <w:trHeight w:val="401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4" w:hRule="exact"/>
        </w:trPr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Дарий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Л.И.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3" w:right="1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Главный </w:t>
            </w:r>
            <w:r>
              <w:rPr>
                <w:rFonts w:ascii="Times New Roman" w:hAnsi="Times New Roman"/>
                <w:spacing w:val="-1"/>
                <w:sz w:val="17"/>
              </w:rPr>
              <w:t>специалист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организационн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экономическог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 отдела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681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880,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76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184 807,22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" w:right="2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RENAULT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SANDERO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29" w:hRule="exact"/>
        </w:trPr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6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103 600,00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103 600,00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6" w:hRule="exact"/>
        </w:trPr>
        <w:tc>
          <w:tcPr>
            <w:tcW w:w="29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1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27" w:right="58" w:hanging="2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53" w:hRule="exact"/>
        </w:trPr>
        <w:tc>
          <w:tcPr>
            <w:tcW w:w="2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2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3197" w:val="left" w:leader="none"/>
        </w:tabs>
        <w:spacing w:before="0"/>
        <w:ind w:left="4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Начальник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управления</w:t>
        <w:tab/>
      </w:r>
      <w:r>
        <w:rPr>
          <w:rFonts w:ascii="Times New Roman" w:hAnsi="Times New Roman"/>
          <w:sz w:val="24"/>
        </w:rPr>
        <w:t>М.Е. Соколов</w:t>
      </w:r>
    </w:p>
    <w:sectPr>
      <w:pgSz w:w="16840" w:h="11910" w:orient="landscape"/>
      <w:pgMar w:top="7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617" w:firstLine="235"/>
    </w:pPr>
    <w:rPr>
      <w:rFonts w:ascii="Times New Roman" w:hAnsi="Times New Roman" w:eastAsia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2019-09-25T16:47:58Z</dcterms:created>
  <dcterms:modified xsi:type="dcterms:W3CDTF">2019-09-25T16:47:58Z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2019-09-25T00:00:00Z</vt:filetime>
  </property>
</Properties>
</file>